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058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774"/>
        <w:gridCol w:w="1894"/>
        <w:gridCol w:w="600"/>
        <w:gridCol w:w="578"/>
        <w:gridCol w:w="580"/>
        <w:gridCol w:w="380"/>
        <w:gridCol w:w="596"/>
        <w:gridCol w:w="1194"/>
        <w:gridCol w:w="70"/>
        <w:gridCol w:w="2165"/>
        <w:gridCol w:w="2525"/>
      </w:tblGrid>
      <w:tr w14:paraId="7E69C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891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附件：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3905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C54D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6E92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7EEE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1D84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F43F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B00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058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6A629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河北省烟草商业系统2024年应届高校毕业生招聘拟录用人员名单</w:t>
            </w:r>
          </w:p>
        </w:tc>
      </w:tr>
      <w:tr w14:paraId="0651B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C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06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招录单位</w:t>
            </w: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10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拟录用岗位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4B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A8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73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89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3D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 w14:paraId="1F3DF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D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61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邯郸市      </w:t>
            </w:r>
          </w:p>
          <w:p w14:paraId="16AC3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烟草专卖局（公司）</w:t>
            </w: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34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市局（公司）机关一般管理岗1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CB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靳沈尚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31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D6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D0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福建农林大学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F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</w:tr>
      <w:tr w14:paraId="634AE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83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141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AD3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市局（公司）机关一般管理岗2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1F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陈宁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8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6EA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F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中南财经政法大学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E2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法律（法学）</w:t>
            </w:r>
          </w:p>
        </w:tc>
      </w:tr>
      <w:tr w14:paraId="52ADC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E9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432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1E0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市局（公司）机关一般管理岗3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8B9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毛云田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8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2C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BE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山东大学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6C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中国现当代文学</w:t>
            </w:r>
          </w:p>
        </w:tc>
      </w:tr>
      <w:tr w14:paraId="77D44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55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E40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70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成安县局（营销部）业务类岗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15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田硕楠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0C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8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CE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沧州师范学院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8B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 w14:paraId="66211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E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865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674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磁县县局（营销部）业务类岗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D6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张岳鹏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01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83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26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华北电力大学（保定）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B1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网络工程</w:t>
            </w:r>
          </w:p>
        </w:tc>
      </w:tr>
      <w:tr w14:paraId="628D9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19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A08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321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峰峰矿区局（营销部）业务类岗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63B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宦垚鑫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70B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5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67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A7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 w14:paraId="5DC1B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F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0C4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2862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广平县局（营销部）业务类岗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A9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王思瀚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A5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D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DE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陕西科技大学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31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</w:tr>
      <w:tr w14:paraId="702B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CD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5D75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3A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曲周县局（营销部）业务类岗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0B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冀婕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3FA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DD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7F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河北经贸大学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279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</w:tr>
      <w:tr w14:paraId="57F3F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C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65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C9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大名县局（营销部）业务类岗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A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乔月江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95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14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7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北京科技大学天津学院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F9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</w:tr>
      <w:tr w14:paraId="005A1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6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77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66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鸡泽县局（营销部）业务类岗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8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王晴晴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69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0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36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天津财经大学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CA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企业管理</w:t>
            </w:r>
          </w:p>
        </w:tc>
      </w:tr>
      <w:tr w14:paraId="70D64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44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3D11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48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临漳县局（营销部）业务类岗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96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李立新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73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FD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1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燕山大学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331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 w14:paraId="59357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A40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289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57D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邱县县局（营销部）一般管理岗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CC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韩馨瑶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92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C8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A22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南昌大学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DF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</w:tr>
      <w:tr w14:paraId="12B61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B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FD19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98C1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永年区局（分公司）业务类岗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01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宋青青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6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F6C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06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邢台学院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470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 w14:paraId="58281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0C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FA2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03B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魏县县局（营销部）业务类岗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BA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赵子越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F5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D5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74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辽宁大学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E2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国际商务</w:t>
            </w:r>
          </w:p>
        </w:tc>
      </w:tr>
      <w:tr w14:paraId="1C4C3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C8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A5A6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338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武安市局（营销部）业务类岗1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80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张翔峰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842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7D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A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中国石油大学（北京）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DE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金融</w:t>
            </w:r>
          </w:p>
        </w:tc>
      </w:tr>
      <w:tr w14:paraId="7D92E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F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A36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AD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武安市局（营销部）业务类岗2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8D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张耀华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88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D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A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6F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 w14:paraId="3F031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09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A39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BC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涉县县局（营销部）业务类岗1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0E8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张金鑫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BA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F1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F7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东北农业大学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9B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金融</w:t>
            </w:r>
          </w:p>
        </w:tc>
      </w:tr>
      <w:tr w14:paraId="3981E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3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343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949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涉县县局（营销部）业务类岗2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5F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90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3E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C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西交利物浦大学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92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计算机科学</w:t>
            </w:r>
          </w:p>
        </w:tc>
      </w:tr>
      <w:tr w14:paraId="43308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C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D78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0C6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馆陶县局（营销部）业务类岗1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95B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武宇航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106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B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44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河北科技大学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AB5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</w:tr>
      <w:tr w14:paraId="47596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0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DF6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EC2E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馆陶县局（营销部）业务类岗2</w:t>
            </w: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C5E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刘东</w:t>
            </w: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04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41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85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石家庄铁道大学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20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</w:tbl>
    <w:p w14:paraId="62E4B245"/>
    <w:sectPr>
      <w:pgSz w:w="16838" w:h="11906" w:orient="landscape"/>
      <w:pgMar w:top="907" w:right="1417" w:bottom="90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OTUxMzJlMDcwYmYyNWMzOTQ4MzEwMjRkM2Q2ZGEifQ=="/>
  </w:docVars>
  <w:rsids>
    <w:rsidRoot w:val="47DE521D"/>
    <w:rsid w:val="05467D5B"/>
    <w:rsid w:val="45CE26E6"/>
    <w:rsid w:val="47DE521D"/>
    <w:rsid w:val="5DB9334F"/>
    <w:rsid w:val="725D6F93"/>
    <w:rsid w:val="766F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2024-07-09T03:04:00Z</dcterms:created>
  <dc:creator>火龙果</dc:creator>
  <cp:lastModifiedBy>火龙果</cp:lastModifiedBy>
  <dcterms:modified xsi:type="dcterms:W3CDTF">2024-07-09T03:10:18Z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A4D50B82D9A34937A8D5B930BCD3FBA6_11</vt:lpwstr>
  </property>
</Properties>
</file>